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87" w:rsidRPr="00817387" w:rsidRDefault="00817387" w:rsidP="00817387">
      <w:pPr>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Nurse Support Program II FY 2024– Competitive Institutional Grants Cover Sheet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817387" w:rsidRPr="00817387" w:rsidTr="00C60AB3">
        <w:trPr>
          <w:trHeight w:val="612"/>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Lead Applicant Institution/Organization:</w:t>
            </w:r>
          </w:p>
        </w:tc>
      </w:tr>
      <w:tr w:rsidR="00817387" w:rsidRPr="00817387" w:rsidTr="00C60AB3">
        <w:trPr>
          <w:trHeight w:val="738"/>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Project Title:</w:t>
            </w:r>
          </w:p>
        </w:tc>
      </w:tr>
      <w:tr w:rsidR="00817387" w:rsidRPr="00817387" w:rsidTr="00C60AB3">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 xml:space="preserve">Partnership Members: </w:t>
            </w:r>
          </w:p>
        </w:tc>
      </w:tr>
      <w:tr w:rsidR="00817387" w:rsidRPr="00817387" w:rsidTr="00C60AB3">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 xml:space="preserve">Project Duration: </w:t>
            </w:r>
          </w:p>
        </w:tc>
      </w:tr>
      <w:tr w:rsidR="00817387" w:rsidRPr="00817387" w:rsidTr="00C60AB3">
        <w:trPr>
          <w:trHeight w:val="558"/>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 xml:space="preserve">Value of Match (Funds, In-Kind, Etc.): </w:t>
            </w:r>
          </w:p>
        </w:tc>
      </w:tr>
      <w:tr w:rsidR="00817387" w:rsidRPr="00817387" w:rsidTr="00C60AB3">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 xml:space="preserve">Type of Grant:  </w:t>
            </w: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 xml:space="preserve">Planning     </w:t>
            </w: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 xml:space="preserve">Implementation     </w:t>
            </w: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 xml:space="preserve">Continuation     </w:t>
            </w: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Resource Grant</w:t>
            </w:r>
          </w:p>
        </w:tc>
      </w:tr>
      <w:tr w:rsidR="00817387" w:rsidRPr="00817387" w:rsidTr="00C60AB3">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Type of Competitive Grant Initiative (choose only one):</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1. Initiative to Increase Nursing Pre-Licensure Enrollments and Graduates</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2. Initiative to Advance the Education of Students and RNs to BSN, MSN, and Doctoral Level</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3. Initiative to Increase the Number of Doctoral-Prepared Nursing Faculty</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4. Initiative to Build Collaborations between Education and Practice</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5. Initiative to Increase Capacity Statewide</w:t>
            </w: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Segoe UI Symbol" w:eastAsia="MS Mincho" w:hAnsi="Segoe UI Symbol" w:cs="Segoe UI Symbol"/>
                <w:color w:val="000000"/>
                <w:sz w:val="24"/>
                <w:szCs w:val="24"/>
                <w:u w:color="000000"/>
                <w:bdr w:val="nil"/>
              </w:rPr>
              <w:t>☐</w:t>
            </w:r>
            <w:r w:rsidRPr="00817387">
              <w:rPr>
                <w:rFonts w:ascii="Cambria" w:eastAsia="Cambria" w:hAnsi="Cambria" w:cs="Cambria"/>
                <w:color w:val="000000"/>
                <w:sz w:val="20"/>
                <w:szCs w:val="20"/>
                <w:u w:color="000000"/>
                <w:bdr w:val="nil"/>
              </w:rPr>
              <w:t>6. Initiative to Increase Cohen Scholars as Future Faculty and Clinical Educators</w:t>
            </w:r>
          </w:p>
        </w:tc>
      </w:tr>
      <w:tr w:rsidR="00817387" w:rsidRPr="00817387" w:rsidTr="00C60AB3">
        <w:trPr>
          <w:trHeight w:val="24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Projected Outcomes:</w:t>
            </w:r>
            <w:r w:rsidRPr="00817387">
              <w:rPr>
                <w:rFonts w:ascii="Cambria" w:eastAsia="Cambria" w:hAnsi="Cambria" w:cs="Cambria"/>
                <w:color w:val="000000"/>
                <w:sz w:val="24"/>
                <w:szCs w:val="24"/>
                <w:u w:color="000000"/>
                <w:bdr w:val="nil"/>
              </w:rPr>
              <w:t xml:space="preserve"> (</w:t>
            </w:r>
            <w:r w:rsidRPr="00817387">
              <w:rPr>
                <w:rFonts w:ascii="Cambria" w:eastAsia="Cambria" w:hAnsi="Cambria" w:cs="Cambria"/>
                <w:color w:val="000000"/>
                <w:u w:color="000000"/>
                <w:bdr w:val="nil"/>
              </w:rPr>
              <w:t>Identify below the number of additional outcomes expected from funding)</w:t>
            </w:r>
          </w:p>
        </w:tc>
      </w:tr>
      <w:tr w:rsidR="00817387" w:rsidRPr="00817387" w:rsidTr="00C60AB3">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Projected Increase (# of Additional)</w:t>
            </w: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b/>
                <w:bCs/>
                <w:color w:val="000000"/>
                <w:sz w:val="24"/>
                <w:szCs w:val="24"/>
                <w:u w:color="000000"/>
                <w:bdr w:val="nil"/>
              </w:rPr>
              <w:t>Describe Degrees/Results</w:t>
            </w:r>
          </w:p>
        </w:tc>
      </w:tr>
      <w:tr w:rsidR="00817387" w:rsidRPr="00817387" w:rsidTr="00C60AB3">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r w:rsidR="00817387" w:rsidRPr="00817387" w:rsidTr="00C60AB3">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color w:val="000000"/>
                <w:sz w:val="20"/>
                <w:szCs w:val="20"/>
                <w:u w:color="000000"/>
                <w:bdr w:val="nil"/>
              </w:rPr>
              <w:t>Nursing Higher Degrees Completed (describe)</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r w:rsidR="00817387" w:rsidRPr="00817387" w:rsidTr="00C60AB3">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r w:rsidR="00817387" w:rsidRPr="00817387" w:rsidTr="00C60AB3">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color w:val="000000"/>
                <w:sz w:val="20"/>
                <w:szCs w:val="20"/>
                <w:u w:color="000000"/>
                <w:bdr w:val="nil"/>
              </w:rPr>
              <w:t>Collaborative or Statewide Results (specify)</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bl>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sectPr w:rsidR="00817387" w:rsidRPr="00817387" w:rsidSect="00817387">
          <w:headerReference w:type="default" r:id="rId7"/>
          <w:pgSz w:w="12240" w:h="15840"/>
          <w:pgMar w:top="1440" w:right="1440" w:bottom="1440" w:left="1440" w:header="1440" w:footer="1440" w:gutter="0"/>
          <w:cols w:space="720"/>
          <w:noEndnote/>
          <w:titlePg/>
          <w:docGrid w:linePitch="326"/>
        </w:sect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17387" w:rsidRPr="00817387" w:rsidTr="00C60AB3">
        <w:trPr>
          <w:trHeight w:val="27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lastRenderedPageBreak/>
              <w:t>Project Director’s Name:</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Title:                                                                                </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Mailing Address:</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Phone:                                                        E-Mail Address:                                                            </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br/>
              <w:t>Signature_______________________________________________________________________</w:t>
            </w: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r w:rsidR="00817387" w:rsidRPr="00817387" w:rsidTr="00C60AB3">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Grants Office Contact Name:</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Title:                                                                                </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Phone:                                                          E-Mail Address:</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color w:val="000000"/>
                <w:sz w:val="24"/>
                <w:szCs w:val="24"/>
                <w:u w:color="000000"/>
                <w:bdr w:val="nil"/>
              </w:rPr>
              <w:t xml:space="preserve">Signature_______________________________________________________________________                                                              </w:t>
            </w:r>
          </w:p>
        </w:tc>
      </w:tr>
      <w:tr w:rsidR="00817387" w:rsidRPr="00817387" w:rsidTr="00C60AB3">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Finance/Business Office Contact Name:</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Title:                                                                                </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Phone:                                                        E-Mail Address:</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                                                                        </w:t>
            </w:r>
          </w:p>
          <w:p w:rsidR="00817387" w:rsidRPr="00817387" w:rsidRDefault="00817387" w:rsidP="0081738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817387">
              <w:rPr>
                <w:rFonts w:ascii="Cambria" w:eastAsia="Cambria" w:hAnsi="Cambria" w:cs="Cambria"/>
                <w:color w:val="000000"/>
                <w:sz w:val="24"/>
                <w:szCs w:val="24"/>
                <w:u w:color="000000"/>
                <w:bdr w:val="nil"/>
              </w:rPr>
              <w:t xml:space="preserve">Signature_______________________________________________________________________                                                              </w:t>
            </w:r>
          </w:p>
        </w:tc>
      </w:tr>
      <w:tr w:rsidR="00817387" w:rsidRPr="00817387" w:rsidTr="00C60AB3">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Authorized Institutional Representative’s Name and Title: </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pBdr>
                <w:top w:val="nil"/>
                <w:left w:val="nil"/>
                <w:bottom w:val="nil"/>
                <w:right w:val="nil"/>
                <w:between w:val="nil"/>
                <w:bar w:val="nil"/>
              </w:pBdr>
              <w:tabs>
                <w:tab w:val="left" w:pos="4320"/>
              </w:tabs>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____________________________________________________________________              _________________________</w:t>
            </w:r>
          </w:p>
          <w:p w:rsidR="00817387" w:rsidRPr="00817387" w:rsidRDefault="00817387" w:rsidP="00817387">
            <w:pPr>
              <w:pBdr>
                <w:top w:val="nil"/>
                <w:left w:val="nil"/>
                <w:bottom w:val="nil"/>
                <w:right w:val="nil"/>
                <w:between w:val="nil"/>
                <w:bar w:val="nil"/>
              </w:pBdr>
              <w:tabs>
                <w:tab w:val="left" w:pos="4320"/>
              </w:tabs>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    Authorized Institutional Representative’s Signature                                             Date</w:t>
            </w:r>
          </w:p>
          <w:p w:rsidR="00817387" w:rsidRPr="00817387" w:rsidRDefault="00817387" w:rsidP="00817387">
            <w:pPr>
              <w:pBdr>
                <w:top w:val="nil"/>
                <w:left w:val="nil"/>
                <w:bottom w:val="nil"/>
                <w:right w:val="nil"/>
                <w:between w:val="nil"/>
                <w:bar w:val="nil"/>
              </w:pBdr>
              <w:tabs>
                <w:tab w:val="left" w:pos="4320"/>
              </w:tabs>
              <w:spacing w:after="0" w:line="240" w:lineRule="auto"/>
              <w:rPr>
                <w:rFonts w:ascii="Times New Roman" w:eastAsia="Times New Roman" w:hAnsi="Times New Roman" w:cs="Times New Roman"/>
                <w:sz w:val="24"/>
                <w:szCs w:val="24"/>
                <w:u w:color="000000"/>
                <w:bdr w:val="nil"/>
              </w:rPr>
            </w:pPr>
            <w:r w:rsidRPr="00817387">
              <w:rPr>
                <w:rFonts w:ascii="Cambria" w:eastAsia="Cambria" w:hAnsi="Cambria" w:cs="Cambria"/>
                <w:sz w:val="24"/>
                <w:szCs w:val="24"/>
                <w:u w:color="000000"/>
                <w:bdr w:val="nil"/>
              </w:rPr>
              <w:t xml:space="preserve">   (President, Vice Presiden</w:t>
            </w:r>
            <w:r w:rsidR="00E321C4">
              <w:rPr>
                <w:rFonts w:ascii="Cambria" w:eastAsia="Cambria" w:hAnsi="Cambria" w:cs="Cambria"/>
                <w:sz w:val="24"/>
                <w:szCs w:val="24"/>
                <w:u w:color="000000"/>
                <w:bdr w:val="nil"/>
              </w:rPr>
              <w:t>t, or Dean/Director of Nursing)</w:t>
            </w:r>
          </w:p>
        </w:tc>
      </w:tr>
    </w:tbl>
    <w:p w:rsidR="007202CD" w:rsidRDefault="007202CD" w:rsidP="00E321C4">
      <w:pPr>
        <w:pBdr>
          <w:top w:val="nil"/>
          <w:left w:val="nil"/>
          <w:bottom w:val="nil"/>
          <w:right w:val="nil"/>
          <w:between w:val="nil"/>
          <w:bar w:val="nil"/>
        </w:pBdr>
        <w:spacing w:after="200" w:line="252" w:lineRule="auto"/>
        <w:jc w:val="center"/>
      </w:pPr>
      <w:bookmarkStart w:id="0" w:name="_GoBack"/>
      <w:bookmarkEnd w:id="0"/>
    </w:p>
    <w:sectPr w:rsidR="007202CD" w:rsidSect="00E321C4">
      <w:headerReference w:type="default" r:id="rId8"/>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E0" w:rsidRDefault="00326EE0">
      <w:pPr>
        <w:spacing w:after="0" w:line="240" w:lineRule="auto"/>
      </w:pPr>
      <w:r>
        <w:separator/>
      </w:r>
    </w:p>
  </w:endnote>
  <w:endnote w:type="continuationSeparator" w:id="0">
    <w:p w:rsidR="00326EE0" w:rsidRDefault="0032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E0" w:rsidRDefault="00326EE0">
      <w:pPr>
        <w:spacing w:after="0" w:line="240" w:lineRule="auto"/>
      </w:pPr>
      <w:r>
        <w:separator/>
      </w:r>
    </w:p>
  </w:footnote>
  <w:footnote w:type="continuationSeparator" w:id="0">
    <w:p w:rsidR="00326EE0" w:rsidRDefault="0032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87" w:rsidRDefault="0081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E2" w:rsidRDefault="00326EE0">
    <w:pPr>
      <w:pStyle w:val="Header"/>
      <w:jc w:val="right"/>
    </w:pPr>
  </w:p>
  <w:p w:rsidR="00BD0DE2" w:rsidRDefault="00326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77037622"/>
    <w:multiLevelType w:val="hybridMultilevel"/>
    <w:tmpl w:val="0B287192"/>
    <w:numStyleLink w:val="ImportedStyle201"/>
  </w:abstractNum>
  <w:abstractNum w:abstractNumId="3" w15:restartNumberingAfterBreak="0">
    <w:nsid w:val="7DAF67F4"/>
    <w:multiLevelType w:val="hybridMultilevel"/>
    <w:tmpl w:val="7304F354"/>
    <w:numStyleLink w:val="ImportedStyle190"/>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3"/>
    <w:rsid w:val="00075363"/>
    <w:rsid w:val="00326EE0"/>
    <w:rsid w:val="007202CD"/>
    <w:rsid w:val="00724C53"/>
    <w:rsid w:val="00817387"/>
    <w:rsid w:val="00D56282"/>
    <w:rsid w:val="00E321C4"/>
    <w:rsid w:val="00F7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F69A"/>
  <w15:chartTrackingRefBased/>
  <w15:docId w15:val="{6A2FAF0B-671E-4246-B762-507290FB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363"/>
  </w:style>
  <w:style w:type="numbering" w:customStyle="1" w:styleId="ImportedStyle201">
    <w:name w:val="Imported Style 201"/>
    <w:rsid w:val="00075363"/>
    <w:pPr>
      <w:numPr>
        <w:numId w:val="1"/>
      </w:numPr>
    </w:pPr>
  </w:style>
  <w:style w:type="numbering" w:customStyle="1" w:styleId="ImportedStyle190">
    <w:name w:val="Imported Style 19.0"/>
    <w:rsid w:val="00075363"/>
    <w:pPr>
      <w:numPr>
        <w:numId w:val="3"/>
      </w:numPr>
    </w:pPr>
  </w:style>
  <w:style w:type="numbering" w:customStyle="1" w:styleId="ImportedStyle2011">
    <w:name w:val="Imported Style 2011"/>
    <w:rsid w:val="00817387"/>
  </w:style>
  <w:style w:type="numbering" w:customStyle="1" w:styleId="ImportedStyle1901">
    <w:name w:val="Imported Style 19.01"/>
    <w:rsid w:val="0081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3</cp:revision>
  <dcterms:created xsi:type="dcterms:W3CDTF">2023-01-24T19:10:00Z</dcterms:created>
  <dcterms:modified xsi:type="dcterms:W3CDTF">2023-01-24T19:12:00Z</dcterms:modified>
</cp:coreProperties>
</file>